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69" w:rsidRPr="00CA2C7D" w:rsidRDefault="001A1A1D">
      <w:pPr>
        <w:ind w:left="1440" w:hanging="1440"/>
        <w:rPr>
          <w:rFonts w:ascii="Arial" w:hAnsi="Arial" w:cs="Arial"/>
        </w:rPr>
      </w:pPr>
      <w:bookmarkStart w:id="0" w:name="OLE_LINK1"/>
      <w:r>
        <w:rPr>
          <w:rFonts w:ascii="Arial" w:hAnsi="Arial" w:cs="Arial"/>
        </w:rPr>
        <w:t xml:space="preserve">Re: </w:t>
      </w:r>
      <w:r w:rsidR="00D44D1F">
        <w:rPr>
          <w:rFonts w:ascii="Arial" w:hAnsi="Arial" w:cs="Arial"/>
        </w:rPr>
        <w:t xml:space="preserve">Survey of Tax Year 2014 Local Property Tax </w:t>
      </w:r>
      <w:r w:rsidR="00785403">
        <w:rPr>
          <w:rFonts w:ascii="Arial" w:hAnsi="Arial" w:cs="Arial"/>
        </w:rPr>
        <w:t xml:space="preserve">Rates and </w:t>
      </w:r>
      <w:r w:rsidR="00D44D1F">
        <w:rPr>
          <w:rFonts w:ascii="Arial" w:hAnsi="Arial" w:cs="Arial"/>
        </w:rPr>
        <w:t>Assessments</w:t>
      </w:r>
    </w:p>
    <w:p w:rsidR="00091369" w:rsidRPr="00CA2C7D" w:rsidRDefault="00091369">
      <w:pPr>
        <w:rPr>
          <w:rFonts w:ascii="Arial" w:hAnsi="Arial" w:cs="Arial"/>
        </w:rPr>
      </w:pPr>
    </w:p>
    <w:p w:rsidR="00091369" w:rsidRPr="00CA2C7D" w:rsidRDefault="001A1A1D">
      <w:pPr>
        <w:rPr>
          <w:rFonts w:ascii="Arial" w:hAnsi="Arial" w:cs="Arial"/>
        </w:rPr>
      </w:pPr>
      <w:r>
        <w:rPr>
          <w:rFonts w:ascii="Arial" w:hAnsi="Arial" w:cs="Arial"/>
        </w:rPr>
        <w:t>The Department of Taxation</w:t>
      </w:r>
      <w:r w:rsidR="00A35A74">
        <w:rPr>
          <w:rFonts w:ascii="Arial" w:hAnsi="Arial" w:cs="Arial"/>
        </w:rPr>
        <w:t xml:space="preserve"> </w:t>
      </w:r>
      <w:r w:rsidR="00091369" w:rsidRPr="00CA2C7D">
        <w:rPr>
          <w:rFonts w:ascii="Arial" w:hAnsi="Arial" w:cs="Arial"/>
        </w:rPr>
        <w:t>request</w:t>
      </w:r>
      <w:r>
        <w:rPr>
          <w:rFonts w:ascii="Arial" w:hAnsi="Arial" w:cs="Arial"/>
        </w:rPr>
        <w:t>s</w:t>
      </w:r>
      <w:r w:rsidR="00091369" w:rsidRPr="00CA2C7D">
        <w:rPr>
          <w:rFonts w:ascii="Arial" w:hAnsi="Arial" w:cs="Arial"/>
        </w:rPr>
        <w:t xml:space="preserve"> your assistance in </w:t>
      </w:r>
      <w:r w:rsidR="00BF2136">
        <w:rPr>
          <w:rFonts w:ascii="Arial" w:hAnsi="Arial" w:cs="Arial"/>
        </w:rPr>
        <w:t xml:space="preserve">completing our annual survey of local </w:t>
      </w:r>
      <w:r w:rsidR="00FF32E8" w:rsidRPr="00FF32E8">
        <w:rPr>
          <w:rFonts w:ascii="Arial" w:hAnsi="Arial" w:cs="Arial"/>
          <w:bCs/>
        </w:rPr>
        <w:t xml:space="preserve">tax </w:t>
      </w:r>
      <w:r w:rsidR="00785403">
        <w:rPr>
          <w:rFonts w:ascii="Arial" w:hAnsi="Arial" w:cs="Arial"/>
          <w:bCs/>
        </w:rPr>
        <w:t>rates</w:t>
      </w:r>
      <w:r w:rsidR="00FF32E8">
        <w:rPr>
          <w:rFonts w:ascii="Arial" w:hAnsi="Arial" w:cs="Arial"/>
          <w:bCs/>
        </w:rPr>
        <w:t xml:space="preserve">, </w:t>
      </w:r>
      <w:r w:rsidR="00091369" w:rsidRPr="00CA2C7D">
        <w:rPr>
          <w:rFonts w:ascii="Arial" w:hAnsi="Arial" w:cs="Arial"/>
        </w:rPr>
        <w:t>assessed values</w:t>
      </w:r>
      <w:r w:rsidR="00785403">
        <w:rPr>
          <w:rFonts w:ascii="Arial" w:hAnsi="Arial" w:cs="Arial"/>
        </w:rPr>
        <w:t xml:space="preserve"> and </w:t>
      </w:r>
      <w:r w:rsidR="00091369" w:rsidRPr="00CA2C7D">
        <w:rPr>
          <w:rFonts w:ascii="Arial" w:hAnsi="Arial" w:cs="Arial"/>
        </w:rPr>
        <w:t>levies for real</w:t>
      </w:r>
      <w:r w:rsidR="00A35A74">
        <w:rPr>
          <w:rFonts w:ascii="Arial" w:hAnsi="Arial" w:cs="Arial"/>
        </w:rPr>
        <w:t xml:space="preserve"> </w:t>
      </w:r>
      <w:r w:rsidR="00D44D1F">
        <w:rPr>
          <w:rFonts w:ascii="Arial" w:hAnsi="Arial" w:cs="Arial"/>
        </w:rPr>
        <w:t>and</w:t>
      </w:r>
      <w:r w:rsidR="00A35A74">
        <w:rPr>
          <w:rFonts w:ascii="Arial" w:hAnsi="Arial" w:cs="Arial"/>
        </w:rPr>
        <w:t xml:space="preserve"> </w:t>
      </w:r>
      <w:r w:rsidR="00D44D1F">
        <w:rPr>
          <w:rFonts w:ascii="Arial" w:hAnsi="Arial" w:cs="Arial"/>
        </w:rPr>
        <w:t xml:space="preserve">personal </w:t>
      </w:r>
      <w:r w:rsidR="00091369" w:rsidRPr="00CA2C7D">
        <w:rPr>
          <w:rFonts w:ascii="Arial" w:hAnsi="Arial" w:cs="Arial"/>
        </w:rPr>
        <w:t xml:space="preserve">property from </w:t>
      </w:r>
      <w:r w:rsidR="00DD0786">
        <w:rPr>
          <w:rFonts w:ascii="Arial" w:hAnsi="Arial" w:cs="Arial"/>
        </w:rPr>
        <w:t>your</w:t>
      </w:r>
      <w:r w:rsidR="00091369" w:rsidRPr="00CA2C7D">
        <w:rPr>
          <w:rFonts w:ascii="Arial" w:hAnsi="Arial" w:cs="Arial"/>
        </w:rPr>
        <w:t xml:space="preserve"> Land Book, Personal Property Book, and Public Service Corporations Report on the accompanying forms.</w:t>
      </w:r>
      <w:r w:rsidR="00BF2136">
        <w:rPr>
          <w:rFonts w:ascii="Arial" w:hAnsi="Arial" w:cs="Arial"/>
        </w:rPr>
        <w:t xml:space="preserve">  This year, we are surveying for Tax Y</w:t>
      </w:r>
      <w:r w:rsidR="00BF2136" w:rsidRPr="00CA2C7D">
        <w:rPr>
          <w:rFonts w:ascii="Arial" w:hAnsi="Arial" w:cs="Arial"/>
        </w:rPr>
        <w:t xml:space="preserve">ear </w:t>
      </w:r>
      <w:r w:rsidR="00BF2136" w:rsidRPr="00BF2136">
        <w:rPr>
          <w:rFonts w:ascii="Arial" w:hAnsi="Arial" w:cs="Arial"/>
          <w:bCs/>
        </w:rPr>
        <w:t>2014</w:t>
      </w:r>
      <w:r w:rsidR="00BF2136" w:rsidRPr="00CA2C7D">
        <w:rPr>
          <w:rFonts w:ascii="Arial" w:hAnsi="Arial" w:cs="Arial"/>
        </w:rPr>
        <w:t xml:space="preserve"> </w:t>
      </w:r>
      <w:r w:rsidR="00BF2136">
        <w:rPr>
          <w:rFonts w:ascii="Arial" w:hAnsi="Arial" w:cs="Arial"/>
        </w:rPr>
        <w:t>(</w:t>
      </w:r>
      <w:r w:rsidR="00BF2136" w:rsidRPr="00CA2C7D">
        <w:rPr>
          <w:rFonts w:ascii="Arial" w:hAnsi="Arial" w:cs="Arial"/>
        </w:rPr>
        <w:t xml:space="preserve">or </w:t>
      </w:r>
      <w:r w:rsidR="00BF2136">
        <w:rPr>
          <w:rFonts w:ascii="Arial" w:hAnsi="Arial" w:cs="Arial"/>
        </w:rPr>
        <w:t>Fiscal Y</w:t>
      </w:r>
      <w:r w:rsidR="00BF2136" w:rsidRPr="00CA2C7D">
        <w:rPr>
          <w:rFonts w:ascii="Arial" w:hAnsi="Arial" w:cs="Arial"/>
        </w:rPr>
        <w:t xml:space="preserve">ear </w:t>
      </w:r>
      <w:r w:rsidR="00A956E4">
        <w:rPr>
          <w:rFonts w:ascii="Arial" w:hAnsi="Arial" w:cs="Arial"/>
          <w:bCs/>
        </w:rPr>
        <w:t>2014-2015</w:t>
      </w:r>
      <w:r w:rsidR="00BF2136" w:rsidRPr="00BF2136">
        <w:rPr>
          <w:rFonts w:ascii="Arial" w:hAnsi="Arial" w:cs="Arial"/>
          <w:bCs/>
        </w:rPr>
        <w:t>).</w:t>
      </w:r>
    </w:p>
    <w:p w:rsidR="00091369" w:rsidRPr="00CA2C7D" w:rsidRDefault="00091369">
      <w:pPr>
        <w:rPr>
          <w:rFonts w:ascii="Arial" w:hAnsi="Arial" w:cs="Arial"/>
        </w:rPr>
      </w:pPr>
    </w:p>
    <w:p w:rsidR="00443500" w:rsidRDefault="00BF21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Attached to this email, you will find </w:t>
      </w:r>
      <w:r w:rsidR="001A1A1D">
        <w:rPr>
          <w:rFonts w:ascii="Arial" w:hAnsi="Arial" w:cs="Arial"/>
        </w:rPr>
        <w:t xml:space="preserve">four </w:t>
      </w:r>
      <w:r w:rsidR="00091369" w:rsidRPr="00CA2C7D">
        <w:rPr>
          <w:rFonts w:ascii="Arial" w:hAnsi="Arial" w:cs="Arial"/>
        </w:rPr>
        <w:t xml:space="preserve">Excel spreadsheets </w:t>
      </w:r>
      <w:r w:rsidR="000D391C">
        <w:rPr>
          <w:rFonts w:ascii="Arial" w:hAnsi="Arial" w:cs="Arial"/>
        </w:rPr>
        <w:t>for reporting</w:t>
      </w:r>
      <w:r w:rsidR="00443500">
        <w:rPr>
          <w:rFonts w:ascii="Arial" w:hAnsi="Arial" w:cs="Arial"/>
        </w:rPr>
        <w:t>:</w:t>
      </w:r>
    </w:p>
    <w:p w:rsidR="00443500" w:rsidRDefault="00443500">
      <w:pPr>
        <w:rPr>
          <w:rFonts w:ascii="Arial" w:hAnsi="Arial" w:cs="Arial"/>
        </w:rPr>
      </w:pPr>
    </w:p>
    <w:p w:rsidR="00443500" w:rsidRPr="003678D7" w:rsidRDefault="003678D7" w:rsidP="003678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78D7">
        <w:rPr>
          <w:rFonts w:ascii="Arial" w:hAnsi="Arial" w:cs="Arial"/>
        </w:rPr>
        <w:t>F</w:t>
      </w:r>
      <w:r w:rsidR="00443500" w:rsidRPr="003678D7">
        <w:rPr>
          <w:rFonts w:ascii="Arial" w:hAnsi="Arial" w:cs="Arial"/>
        </w:rPr>
        <w:t>air market value (fmv.xls)</w:t>
      </w:r>
      <w:r w:rsidR="00091369" w:rsidRPr="003678D7">
        <w:rPr>
          <w:rFonts w:ascii="Arial" w:hAnsi="Arial" w:cs="Arial"/>
        </w:rPr>
        <w:t xml:space="preserve"> </w:t>
      </w:r>
    </w:p>
    <w:p w:rsidR="00443500" w:rsidRPr="003678D7" w:rsidRDefault="003678D7" w:rsidP="003678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78D7">
        <w:rPr>
          <w:rFonts w:ascii="Arial" w:hAnsi="Arial" w:cs="Arial"/>
        </w:rPr>
        <w:t>E</w:t>
      </w:r>
      <w:r w:rsidR="00091369" w:rsidRPr="003678D7">
        <w:rPr>
          <w:rFonts w:ascii="Arial" w:hAnsi="Arial" w:cs="Arial"/>
        </w:rPr>
        <w:t>xempt/immune real property (eximm.xls)</w:t>
      </w:r>
    </w:p>
    <w:p w:rsidR="00443500" w:rsidRPr="003678D7" w:rsidRDefault="003678D7" w:rsidP="003678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78D7">
        <w:rPr>
          <w:rFonts w:ascii="Arial" w:hAnsi="Arial" w:cs="Arial"/>
        </w:rPr>
        <w:t>P</w:t>
      </w:r>
      <w:r w:rsidR="00443500" w:rsidRPr="003678D7">
        <w:rPr>
          <w:rFonts w:ascii="Arial" w:hAnsi="Arial" w:cs="Arial"/>
        </w:rPr>
        <w:t>ersonal property (tpp.xls)</w:t>
      </w:r>
    </w:p>
    <w:p w:rsidR="00443500" w:rsidRPr="003678D7" w:rsidRDefault="003678D7" w:rsidP="003678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678D7">
        <w:rPr>
          <w:rFonts w:ascii="Arial" w:hAnsi="Arial" w:cs="Arial"/>
        </w:rPr>
        <w:t>D</w:t>
      </w:r>
      <w:r w:rsidR="00091369" w:rsidRPr="003678D7">
        <w:rPr>
          <w:rFonts w:ascii="Arial" w:hAnsi="Arial" w:cs="Arial"/>
        </w:rPr>
        <w:t>istrict rates form (distri</w:t>
      </w:r>
      <w:r w:rsidRPr="003678D7">
        <w:rPr>
          <w:rFonts w:ascii="Arial" w:hAnsi="Arial" w:cs="Arial"/>
        </w:rPr>
        <w:t>cts.xls)</w:t>
      </w:r>
      <w:r w:rsidR="00091369" w:rsidRPr="003678D7">
        <w:rPr>
          <w:rFonts w:ascii="Arial" w:hAnsi="Arial" w:cs="Arial"/>
        </w:rPr>
        <w:t xml:space="preserve"> </w:t>
      </w:r>
    </w:p>
    <w:p w:rsidR="00443500" w:rsidRDefault="00443500">
      <w:pPr>
        <w:rPr>
          <w:rFonts w:ascii="Arial" w:hAnsi="Arial" w:cs="Arial"/>
        </w:rPr>
      </w:pPr>
    </w:p>
    <w:p w:rsidR="00091369" w:rsidRPr="00CA2C7D" w:rsidRDefault="001A1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CA2C7D">
        <w:rPr>
          <w:rFonts w:ascii="Arial" w:hAnsi="Arial" w:cs="Arial"/>
        </w:rPr>
        <w:t xml:space="preserve">instructions for completing </w:t>
      </w:r>
      <w:r>
        <w:rPr>
          <w:rFonts w:ascii="Arial" w:hAnsi="Arial" w:cs="Arial"/>
        </w:rPr>
        <w:t xml:space="preserve">each survey form is a separate tab in the spreadsheet.  If you need </w:t>
      </w:r>
      <w:r w:rsidR="00091369" w:rsidRPr="00CA2C7D">
        <w:rPr>
          <w:rFonts w:ascii="Arial" w:hAnsi="Arial" w:cs="Arial"/>
        </w:rPr>
        <w:t>your survey responses from the previous year</w:t>
      </w:r>
      <w:r>
        <w:rPr>
          <w:rFonts w:ascii="Arial" w:hAnsi="Arial" w:cs="Arial"/>
        </w:rPr>
        <w:t xml:space="preserve"> to assist you in completing the survey, please contact us</w:t>
      </w:r>
      <w:r w:rsidR="00091369" w:rsidRPr="00CA2C7D">
        <w:rPr>
          <w:rFonts w:ascii="Arial" w:hAnsi="Arial" w:cs="Arial"/>
        </w:rPr>
        <w:t>.</w:t>
      </w:r>
    </w:p>
    <w:p w:rsidR="00091369" w:rsidRPr="00CA2C7D" w:rsidRDefault="00091369">
      <w:pPr>
        <w:rPr>
          <w:rFonts w:ascii="Arial" w:hAnsi="Arial" w:cs="Arial"/>
        </w:rPr>
      </w:pPr>
    </w:p>
    <w:p w:rsidR="00E2146D" w:rsidRDefault="00091369">
      <w:pPr>
        <w:rPr>
          <w:rFonts w:ascii="Arial" w:hAnsi="Arial" w:cs="Arial"/>
        </w:rPr>
      </w:pPr>
      <w:r w:rsidRPr="00CA2C7D">
        <w:rPr>
          <w:rFonts w:ascii="Arial" w:hAnsi="Arial" w:cs="Arial"/>
        </w:rPr>
        <w:t xml:space="preserve">Please return the completed questionnaires by </w:t>
      </w:r>
      <w:r w:rsidR="0032323A" w:rsidRPr="00F627CF">
        <w:rPr>
          <w:rFonts w:ascii="Arial" w:hAnsi="Arial" w:cs="Arial"/>
          <w:b/>
        </w:rPr>
        <w:t>July 31</w:t>
      </w:r>
      <w:r w:rsidR="00E2146D" w:rsidRPr="00F627CF">
        <w:rPr>
          <w:rFonts w:ascii="Arial" w:hAnsi="Arial" w:cs="Arial"/>
          <w:b/>
        </w:rPr>
        <w:t xml:space="preserve">, </w:t>
      </w:r>
      <w:r w:rsidRPr="00F627CF">
        <w:rPr>
          <w:rFonts w:ascii="Arial" w:hAnsi="Arial" w:cs="Arial"/>
          <w:b/>
          <w:bCs/>
        </w:rPr>
        <w:t>20</w:t>
      </w:r>
      <w:r w:rsidR="00F56CA8" w:rsidRPr="00F627CF">
        <w:rPr>
          <w:rFonts w:ascii="Arial" w:hAnsi="Arial" w:cs="Arial"/>
          <w:b/>
          <w:bCs/>
        </w:rPr>
        <w:t>1</w:t>
      </w:r>
      <w:r w:rsidR="003678D7" w:rsidRPr="00F627CF">
        <w:rPr>
          <w:rFonts w:ascii="Arial" w:hAnsi="Arial" w:cs="Arial"/>
          <w:b/>
          <w:bCs/>
        </w:rPr>
        <w:t>5</w:t>
      </w:r>
      <w:r w:rsidR="00671FF7">
        <w:rPr>
          <w:rFonts w:ascii="Arial" w:hAnsi="Arial" w:cs="Arial"/>
          <w:b/>
          <w:bCs/>
        </w:rPr>
        <w:t>, or earlier</w:t>
      </w:r>
      <w:r w:rsidRPr="00CA2C7D">
        <w:rPr>
          <w:rFonts w:ascii="Arial" w:hAnsi="Arial" w:cs="Arial"/>
        </w:rPr>
        <w:t xml:space="preserve">. </w:t>
      </w:r>
      <w:r w:rsidR="00E2146D">
        <w:rPr>
          <w:rFonts w:ascii="Arial" w:hAnsi="Arial" w:cs="Arial"/>
        </w:rPr>
        <w:t>W</w:t>
      </w:r>
      <w:r w:rsidRPr="00CA2C7D">
        <w:rPr>
          <w:rFonts w:ascii="Arial" w:hAnsi="Arial" w:cs="Arial"/>
        </w:rPr>
        <w:t xml:space="preserve">e </w:t>
      </w:r>
      <w:r w:rsidR="003678D7">
        <w:rPr>
          <w:rFonts w:ascii="Arial" w:hAnsi="Arial" w:cs="Arial"/>
        </w:rPr>
        <w:t xml:space="preserve">strongly </w:t>
      </w:r>
      <w:r w:rsidRPr="00CA2C7D">
        <w:rPr>
          <w:rFonts w:ascii="Arial" w:hAnsi="Arial" w:cs="Arial"/>
        </w:rPr>
        <w:t xml:space="preserve">encourage you to complete the survey electronically in Excel to take advantage of formulas that will automate </w:t>
      </w:r>
      <w:r w:rsidR="00DD0786">
        <w:rPr>
          <w:rFonts w:ascii="Arial" w:hAnsi="Arial" w:cs="Arial"/>
        </w:rPr>
        <w:t xml:space="preserve">calculations. </w:t>
      </w:r>
    </w:p>
    <w:p w:rsidR="00E2146D" w:rsidRDefault="00E2146D">
      <w:pPr>
        <w:rPr>
          <w:rFonts w:ascii="Arial" w:hAnsi="Arial" w:cs="Arial"/>
        </w:rPr>
      </w:pPr>
    </w:p>
    <w:p w:rsidR="00091369" w:rsidRPr="00CA2C7D" w:rsidRDefault="003678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091369" w:rsidRPr="00CA2C7D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 xml:space="preserve">the spreadsheets </w:t>
      </w:r>
      <w:r w:rsidR="00091369" w:rsidRPr="00CA2C7D">
        <w:rPr>
          <w:rFonts w:ascii="Arial" w:hAnsi="Arial" w:cs="Arial"/>
        </w:rPr>
        <w:t xml:space="preserve">to the following address: </w:t>
      </w:r>
      <w:hyperlink r:id="rId6" w:history="1">
        <w:r w:rsidR="00091369" w:rsidRPr="00CA2C7D">
          <w:rPr>
            <w:rStyle w:val="Hyperlink"/>
            <w:rFonts w:ascii="Arial" w:hAnsi="Arial" w:cs="Arial"/>
          </w:rPr>
          <w:t>taxsurveys@tax.virginia.gov</w:t>
        </w:r>
      </w:hyperlink>
      <w:r w:rsidR="00091369" w:rsidRPr="00CA2C7D">
        <w:rPr>
          <w:rFonts w:ascii="Arial" w:hAnsi="Arial" w:cs="Arial"/>
        </w:rPr>
        <w:t xml:space="preserve">. </w:t>
      </w:r>
      <w:r w:rsidR="00DD0786">
        <w:rPr>
          <w:rFonts w:ascii="Arial" w:hAnsi="Arial" w:cs="Arial"/>
        </w:rPr>
        <w:t xml:space="preserve">Please do </w:t>
      </w:r>
      <w:r w:rsidR="00DD0786" w:rsidRPr="00443500">
        <w:rPr>
          <w:rFonts w:ascii="Arial" w:hAnsi="Arial" w:cs="Arial"/>
          <w:u w:val="single"/>
        </w:rPr>
        <w:t>not</w:t>
      </w:r>
      <w:r w:rsidR="00DD0786">
        <w:rPr>
          <w:rFonts w:ascii="Arial" w:hAnsi="Arial" w:cs="Arial"/>
        </w:rPr>
        <w:t xml:space="preserve"> convert the document to a PDF file.  </w:t>
      </w:r>
      <w:r w:rsidR="00091369" w:rsidRPr="00CA2C7D">
        <w:rPr>
          <w:rFonts w:ascii="Arial" w:hAnsi="Arial" w:cs="Arial"/>
        </w:rPr>
        <w:t xml:space="preserve">Alternatively, you may return the completed forms by fax to </w:t>
      </w:r>
      <w:r w:rsidR="00443500">
        <w:rPr>
          <w:rFonts w:ascii="Arial" w:hAnsi="Arial" w:cs="Arial"/>
        </w:rPr>
        <w:t>(804) 371-</w:t>
      </w:r>
      <w:r w:rsidR="007D2799">
        <w:rPr>
          <w:rFonts w:ascii="Arial" w:hAnsi="Arial" w:cs="Arial"/>
        </w:rPr>
        <w:t>2355</w:t>
      </w:r>
      <w:r w:rsidR="00091369" w:rsidRPr="00CA2C7D">
        <w:rPr>
          <w:rFonts w:ascii="Arial" w:hAnsi="Arial" w:cs="Arial"/>
        </w:rPr>
        <w:t>.</w:t>
      </w:r>
    </w:p>
    <w:p w:rsidR="00091369" w:rsidRPr="00CA2C7D" w:rsidRDefault="00091369">
      <w:pPr>
        <w:rPr>
          <w:rFonts w:ascii="Arial" w:hAnsi="Arial" w:cs="Arial"/>
        </w:rPr>
      </w:pPr>
    </w:p>
    <w:p w:rsidR="00091369" w:rsidRPr="00CA2C7D" w:rsidRDefault="00091369">
      <w:pPr>
        <w:rPr>
          <w:rFonts w:ascii="Arial" w:hAnsi="Arial" w:cs="Arial"/>
        </w:rPr>
      </w:pPr>
      <w:r w:rsidRPr="00CA2C7D">
        <w:rPr>
          <w:rFonts w:ascii="Arial" w:hAnsi="Arial" w:cs="Arial"/>
        </w:rPr>
        <w:t xml:space="preserve">If you have any questions, please do not hesitate to </w:t>
      </w:r>
      <w:r w:rsidR="00671FF7">
        <w:rPr>
          <w:rFonts w:ascii="Arial" w:hAnsi="Arial" w:cs="Arial"/>
        </w:rPr>
        <w:t>send them to</w:t>
      </w:r>
      <w:r w:rsidR="001A1A1D">
        <w:rPr>
          <w:rFonts w:ascii="Arial" w:hAnsi="Arial" w:cs="Arial"/>
        </w:rPr>
        <w:t xml:space="preserve"> </w:t>
      </w:r>
      <w:hyperlink r:id="rId7" w:history="1">
        <w:r w:rsidR="001A1A1D" w:rsidRPr="00AB07D4">
          <w:rPr>
            <w:rStyle w:val="Hyperlink"/>
            <w:rFonts w:ascii="Arial" w:hAnsi="Arial" w:cs="Arial"/>
          </w:rPr>
          <w:t>taxsurveys@tax.virginia.gov</w:t>
        </w:r>
      </w:hyperlink>
      <w:r w:rsidR="00F46717" w:rsidRPr="00CA2C7D">
        <w:rPr>
          <w:rFonts w:ascii="Arial" w:hAnsi="Arial" w:cs="Arial"/>
          <w:color w:val="000000"/>
        </w:rPr>
        <w:t>.</w:t>
      </w:r>
    </w:p>
    <w:p w:rsidR="00091369" w:rsidRPr="00CA2C7D" w:rsidRDefault="00091369">
      <w:pPr>
        <w:pStyle w:val="Title"/>
        <w:rPr>
          <w:rFonts w:cs="Arial"/>
          <w:b w:val="0"/>
          <w:sz w:val="24"/>
        </w:rPr>
      </w:pPr>
    </w:p>
    <w:p w:rsidR="00091369" w:rsidRPr="00CA2C7D" w:rsidRDefault="00671FF7">
      <w:pPr>
        <w:pStyle w:val="BodyText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Thank you for your assistance.</w:t>
      </w:r>
    </w:p>
    <w:bookmarkEnd w:id="0"/>
    <w:p w:rsidR="00091369" w:rsidRDefault="00091369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p w:rsidR="00FE5410" w:rsidRDefault="00FE5410">
      <w:pPr>
        <w:rPr>
          <w:rFonts w:ascii="Arial" w:hAnsi="Arial" w:cs="Arial"/>
        </w:rPr>
      </w:pPr>
    </w:p>
    <w:sectPr w:rsidR="00FE5410" w:rsidSect="00F85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0558"/>
    <w:multiLevelType w:val="hybridMultilevel"/>
    <w:tmpl w:val="72F2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042E8"/>
    <w:multiLevelType w:val="singleLevel"/>
    <w:tmpl w:val="ED4E5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60F30706"/>
    <w:multiLevelType w:val="hybridMultilevel"/>
    <w:tmpl w:val="11728F7A"/>
    <w:lvl w:ilvl="0" w:tplc="06CC235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CCE5B0E"/>
    <w:multiLevelType w:val="hybridMultilevel"/>
    <w:tmpl w:val="8EF249A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F46717"/>
    <w:rsid w:val="00002734"/>
    <w:rsid w:val="000274A7"/>
    <w:rsid w:val="00077C36"/>
    <w:rsid w:val="00091369"/>
    <w:rsid w:val="000D391C"/>
    <w:rsid w:val="00182788"/>
    <w:rsid w:val="001A1A1D"/>
    <w:rsid w:val="001C318D"/>
    <w:rsid w:val="001E52F1"/>
    <w:rsid w:val="00222249"/>
    <w:rsid w:val="0029541B"/>
    <w:rsid w:val="002A5408"/>
    <w:rsid w:val="0032323A"/>
    <w:rsid w:val="003678D7"/>
    <w:rsid w:val="00402768"/>
    <w:rsid w:val="00403D47"/>
    <w:rsid w:val="00443500"/>
    <w:rsid w:val="004901E8"/>
    <w:rsid w:val="004D0359"/>
    <w:rsid w:val="00521BA0"/>
    <w:rsid w:val="005C6921"/>
    <w:rsid w:val="005F2CA6"/>
    <w:rsid w:val="00671FF7"/>
    <w:rsid w:val="006A7425"/>
    <w:rsid w:val="006E03DA"/>
    <w:rsid w:val="006F1F2C"/>
    <w:rsid w:val="00703C31"/>
    <w:rsid w:val="00710B92"/>
    <w:rsid w:val="00736D8F"/>
    <w:rsid w:val="00770B10"/>
    <w:rsid w:val="00785403"/>
    <w:rsid w:val="00792F20"/>
    <w:rsid w:val="007D2799"/>
    <w:rsid w:val="00820B42"/>
    <w:rsid w:val="008B2C46"/>
    <w:rsid w:val="00994905"/>
    <w:rsid w:val="009970BD"/>
    <w:rsid w:val="009A67E5"/>
    <w:rsid w:val="00A20F5C"/>
    <w:rsid w:val="00A35A74"/>
    <w:rsid w:val="00A4050E"/>
    <w:rsid w:val="00A620A0"/>
    <w:rsid w:val="00A7463B"/>
    <w:rsid w:val="00A95136"/>
    <w:rsid w:val="00A956E4"/>
    <w:rsid w:val="00B26A85"/>
    <w:rsid w:val="00B33699"/>
    <w:rsid w:val="00B4019D"/>
    <w:rsid w:val="00BD65C2"/>
    <w:rsid w:val="00BF2136"/>
    <w:rsid w:val="00C141BD"/>
    <w:rsid w:val="00CA2C7D"/>
    <w:rsid w:val="00CB73E9"/>
    <w:rsid w:val="00D03E35"/>
    <w:rsid w:val="00D3649F"/>
    <w:rsid w:val="00D44D1F"/>
    <w:rsid w:val="00D60FE2"/>
    <w:rsid w:val="00DD0786"/>
    <w:rsid w:val="00E14A98"/>
    <w:rsid w:val="00E2146D"/>
    <w:rsid w:val="00E2740A"/>
    <w:rsid w:val="00E479DD"/>
    <w:rsid w:val="00E47FD5"/>
    <w:rsid w:val="00E5740F"/>
    <w:rsid w:val="00E94DEA"/>
    <w:rsid w:val="00EC54A3"/>
    <w:rsid w:val="00F237AE"/>
    <w:rsid w:val="00F300D2"/>
    <w:rsid w:val="00F46717"/>
    <w:rsid w:val="00F56CA8"/>
    <w:rsid w:val="00F627CF"/>
    <w:rsid w:val="00F75CF8"/>
    <w:rsid w:val="00F85B15"/>
    <w:rsid w:val="00FA7D21"/>
    <w:rsid w:val="00FE5410"/>
    <w:rsid w:val="00FF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B15"/>
    <w:rPr>
      <w:sz w:val="24"/>
      <w:szCs w:val="24"/>
    </w:rPr>
  </w:style>
  <w:style w:type="paragraph" w:styleId="Heading1">
    <w:name w:val="heading 1"/>
    <w:basedOn w:val="Normal"/>
    <w:next w:val="Normal"/>
    <w:qFormat/>
    <w:rsid w:val="00F85B15"/>
    <w:pPr>
      <w:keepNext/>
      <w:tabs>
        <w:tab w:val="left" w:pos="360"/>
        <w:tab w:val="left" w:pos="720"/>
      </w:tabs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rsid w:val="00F85B15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B15"/>
    <w:rPr>
      <w:color w:val="0000FF"/>
      <w:u w:val="single"/>
    </w:rPr>
  </w:style>
  <w:style w:type="paragraph" w:styleId="Title">
    <w:name w:val="Title"/>
    <w:basedOn w:val="Normal"/>
    <w:qFormat/>
    <w:rsid w:val="00F85B15"/>
    <w:pPr>
      <w:jc w:val="center"/>
    </w:pPr>
    <w:rPr>
      <w:rFonts w:ascii="Arial" w:hAnsi="Arial"/>
      <w:b/>
      <w:sz w:val="28"/>
      <w:szCs w:val="20"/>
    </w:rPr>
  </w:style>
  <w:style w:type="paragraph" w:styleId="BodyTextIndent">
    <w:name w:val="Body Text Indent"/>
    <w:basedOn w:val="Normal"/>
    <w:rsid w:val="00F85B15"/>
    <w:pPr>
      <w:ind w:firstLine="720"/>
    </w:pPr>
    <w:rPr>
      <w:rFonts w:ascii="Arial" w:hAnsi="Arial"/>
      <w:b/>
      <w:szCs w:val="20"/>
    </w:rPr>
  </w:style>
  <w:style w:type="paragraph" w:styleId="BodyText">
    <w:name w:val="Body Text"/>
    <w:basedOn w:val="Normal"/>
    <w:rsid w:val="00F85B15"/>
    <w:rPr>
      <w:rFonts w:ascii="Arial" w:hAnsi="Arial"/>
      <w:b/>
      <w:sz w:val="28"/>
      <w:szCs w:val="20"/>
    </w:rPr>
  </w:style>
  <w:style w:type="character" w:styleId="FollowedHyperlink">
    <w:name w:val="FollowedHyperlink"/>
    <w:basedOn w:val="DefaultParagraphFont"/>
    <w:rsid w:val="00F85B15"/>
    <w:rPr>
      <w:color w:val="800080"/>
      <w:u w:val="single"/>
    </w:rPr>
  </w:style>
  <w:style w:type="paragraph" w:styleId="Header">
    <w:name w:val="header"/>
    <w:basedOn w:val="Normal"/>
    <w:link w:val="HeaderChar"/>
    <w:rsid w:val="00D44D1F"/>
    <w:pPr>
      <w:tabs>
        <w:tab w:val="center" w:pos="4320"/>
        <w:tab w:val="right" w:pos="8640"/>
      </w:tabs>
    </w:pPr>
    <w:rPr>
      <w:b/>
      <w:shadow/>
      <w:sz w:val="36"/>
      <w:szCs w:val="20"/>
    </w:rPr>
  </w:style>
  <w:style w:type="character" w:customStyle="1" w:styleId="HeaderChar">
    <w:name w:val="Header Char"/>
    <w:basedOn w:val="DefaultParagraphFont"/>
    <w:link w:val="Header"/>
    <w:rsid w:val="00D44D1F"/>
    <w:rPr>
      <w:b/>
      <w:shadow/>
      <w:sz w:val="36"/>
    </w:rPr>
  </w:style>
  <w:style w:type="paragraph" w:styleId="BalloonText">
    <w:name w:val="Balloon Text"/>
    <w:basedOn w:val="Normal"/>
    <w:link w:val="BalloonTextChar"/>
    <w:rsid w:val="00D44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8D7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E54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541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xsurveys@tax.virgini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xsurveys@tax.virgini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40464-83AA-4879-B00E-8D5466F5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request your assistance in providing us with the calendar year 2002 or fiscal year 2002-2003 assessed values and levies for</vt:lpstr>
    </vt:vector>
  </TitlesOfParts>
  <Company>VATAX</Company>
  <LinksUpToDate>false</LinksUpToDate>
  <CharactersWithSpaces>1498</CharactersWithSpaces>
  <SharedDoc>false</SharedDoc>
  <HLinks>
    <vt:vector size="6" baseType="variant">
      <vt:variant>
        <vt:i4>721013</vt:i4>
      </vt:variant>
      <vt:variant>
        <vt:i4>0</vt:i4>
      </vt:variant>
      <vt:variant>
        <vt:i4>0</vt:i4>
      </vt:variant>
      <vt:variant>
        <vt:i4>5</vt:i4>
      </vt:variant>
      <vt:variant>
        <vt:lpwstr>mailto:taxsurveys@tax.virginia.gov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request your assistance in providing us with the calendar year 2002 or fiscal year 2002-2003 assessed values and levies for</dc:title>
  <dc:creator>OTP</dc:creator>
  <cp:lastModifiedBy>Joseph Mayer</cp:lastModifiedBy>
  <cp:revision>8</cp:revision>
  <cp:lastPrinted>2003-02-25T19:15:00Z</cp:lastPrinted>
  <dcterms:created xsi:type="dcterms:W3CDTF">2015-03-10T14:57:00Z</dcterms:created>
  <dcterms:modified xsi:type="dcterms:W3CDTF">2015-04-14T15:53:00Z</dcterms:modified>
  <cp:category>STARS</cp:category>
</cp:coreProperties>
</file>